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550B1" w14:textId="77777777" w:rsidR="000215BC" w:rsidRDefault="000215BC">
      <w:pPr>
        <w:tabs>
          <w:tab w:val="left" w:pos="9639"/>
        </w:tabs>
        <w:ind w:left="680" w:right="28"/>
        <w:rPr>
          <w:rFonts w:ascii="Arial" w:hAnsi="Arial" w:cs="Tahoma"/>
        </w:rPr>
      </w:pPr>
      <w:bookmarkStart w:id="0" w:name="_GoBack"/>
      <w:bookmarkEnd w:id="0"/>
    </w:p>
    <w:p w14:paraId="1E9582B9" w14:textId="77777777" w:rsidR="000215BC" w:rsidRDefault="000215BC">
      <w:pPr>
        <w:ind w:left="680" w:right="1134"/>
        <w:rPr>
          <w:rFonts w:ascii="Arial" w:hAnsi="Arial" w:cs="Tahoma"/>
        </w:rPr>
      </w:pPr>
    </w:p>
    <w:p w14:paraId="68C4C6AD" w14:textId="77777777" w:rsidR="000215BC" w:rsidRDefault="00FC55AC">
      <w:pPr>
        <w:tabs>
          <w:tab w:val="left" w:pos="3820"/>
        </w:tabs>
        <w:ind w:left="680" w:right="1134"/>
      </w:pPr>
      <w:r>
        <w:rPr>
          <w:rFonts w:ascii="Arial" w:hAnsi="Arial" w:cs="Tahoma"/>
          <w:b/>
          <w:bCs/>
          <w:sz w:val="28"/>
        </w:rPr>
        <w:t>PRESSEMEDDELELSE UGE 45/I</w:t>
      </w:r>
    </w:p>
    <w:p w14:paraId="6006C206" w14:textId="77777777" w:rsidR="000215BC" w:rsidRDefault="000215BC">
      <w:pPr>
        <w:rPr>
          <w:rFonts w:ascii="Arial" w:hAnsi="Arial"/>
          <w:b/>
          <w:sz w:val="22"/>
        </w:rPr>
      </w:pPr>
    </w:p>
    <w:p w14:paraId="7E4E3E96" w14:textId="77777777" w:rsidR="000215BC" w:rsidRDefault="000215BC">
      <w:pPr>
        <w:tabs>
          <w:tab w:val="left" w:pos="5812"/>
        </w:tabs>
        <w:ind w:left="680"/>
        <w:jc w:val="both"/>
        <w:rPr>
          <w:rFonts w:ascii="Arial" w:hAnsi="Arial"/>
          <w:color w:val="000000"/>
          <w:sz w:val="22"/>
        </w:rPr>
      </w:pPr>
    </w:p>
    <w:p w14:paraId="1AC3FB9A" w14:textId="77777777" w:rsidR="000215BC" w:rsidRDefault="00FC55AC">
      <w:pPr>
        <w:tabs>
          <w:tab w:val="left" w:pos="5812"/>
        </w:tabs>
        <w:ind w:left="680"/>
        <w:jc w:val="both"/>
      </w:pPr>
      <w:r>
        <w:rPr>
          <w:rFonts w:ascii="Arial" w:hAnsi="Arial" w:cs="Arial"/>
          <w:b/>
          <w:bCs/>
          <w:color w:val="000000"/>
          <w:sz w:val="22"/>
        </w:rPr>
        <w:t>Tr</w:t>
      </w:r>
      <w:r>
        <w:rPr>
          <w:rFonts w:ascii="Arial" w:hAnsi="Arial" w:cs="Arial"/>
          <w:b/>
          <w:bCs/>
          <w:color w:val="000000"/>
          <w:sz w:val="22"/>
          <w:lang w:val="da-DK"/>
        </w:rPr>
        <w:t>æk</w:t>
      </w:r>
      <w:r>
        <w:rPr>
          <w:rFonts w:ascii="Arial" w:hAnsi="Arial" w:cs="Arial"/>
          <w:b/>
          <w:bCs/>
          <w:color w:val="000000"/>
          <w:sz w:val="22"/>
        </w:rPr>
        <w:t xml:space="preserve">, </w:t>
      </w:r>
      <w:r>
        <w:rPr>
          <w:rFonts w:ascii="Arial" w:hAnsi="Arial" w:cs="Arial"/>
          <w:b/>
          <w:bCs/>
          <w:color w:val="000000"/>
          <w:sz w:val="22"/>
          <w:lang w:val="da-DK"/>
        </w:rPr>
        <w:t>f</w:t>
      </w:r>
      <w:r>
        <w:rPr>
          <w:rFonts w:ascii="Arial" w:hAnsi="Arial" w:cs="Arial"/>
          <w:b/>
          <w:bCs/>
          <w:color w:val="000000"/>
          <w:sz w:val="22"/>
        </w:rPr>
        <w:t>rem</w:t>
      </w:r>
      <w:r>
        <w:rPr>
          <w:rFonts w:ascii="Arial" w:hAnsi="Arial" w:cs="Arial"/>
          <w:b/>
          <w:bCs/>
          <w:color w:val="000000"/>
          <w:sz w:val="22"/>
          <w:lang w:val="da-DK"/>
        </w:rPr>
        <w:t>ed</w:t>
      </w:r>
      <w:r>
        <w:rPr>
          <w:rFonts w:ascii="Arial" w:hAnsi="Arial" w:cs="Arial"/>
          <w:b/>
          <w:bCs/>
          <w:color w:val="000000"/>
          <w:sz w:val="22"/>
        </w:rPr>
        <w:t>!</w:t>
      </w:r>
    </w:p>
    <w:p w14:paraId="6B980734" w14:textId="77777777" w:rsidR="000215BC" w:rsidRDefault="00FC55AC">
      <w:pPr>
        <w:tabs>
          <w:tab w:val="left" w:pos="5812"/>
        </w:tabs>
        <w:ind w:left="680"/>
        <w:jc w:val="both"/>
        <w:rPr>
          <w:lang w:val="da-DK"/>
        </w:rPr>
      </w:pPr>
      <w:r>
        <w:rPr>
          <w:rFonts w:ascii="Arial" w:hAnsi="Arial" w:cs="Arial"/>
          <w:b/>
          <w:bCs/>
          <w:color w:val="000000"/>
          <w:sz w:val="22"/>
          <w:lang w:val="da-DK"/>
        </w:rPr>
        <w:t>Rameder anhængertræk gør US-cars til transportmirakler</w:t>
      </w:r>
    </w:p>
    <w:p w14:paraId="425941F0" w14:textId="77777777" w:rsidR="000215BC" w:rsidRDefault="000215BC">
      <w:pPr>
        <w:tabs>
          <w:tab w:val="left" w:pos="5812"/>
        </w:tabs>
        <w:ind w:left="680"/>
        <w:jc w:val="both"/>
        <w:rPr>
          <w:rFonts w:ascii="Arial" w:hAnsi="Arial" w:cs="Arial"/>
          <w:b/>
          <w:bCs/>
          <w:color w:val="000000"/>
          <w:sz w:val="22"/>
        </w:rPr>
      </w:pPr>
    </w:p>
    <w:p w14:paraId="75436B54" w14:textId="77777777" w:rsidR="000215BC" w:rsidRDefault="00FC55AC">
      <w:pPr>
        <w:tabs>
          <w:tab w:val="left" w:pos="5812"/>
        </w:tabs>
        <w:ind w:left="680"/>
        <w:jc w:val="both"/>
        <w:rPr>
          <w:rFonts w:ascii="Arial" w:hAnsi="Arial"/>
          <w:color w:val="000000"/>
          <w:sz w:val="22"/>
          <w:lang w:val="da-DK"/>
        </w:rPr>
      </w:pPr>
      <w:bookmarkStart w:id="1" w:name="__DdeLink__276_3340637367"/>
      <w:r>
        <w:rPr>
          <w:rFonts w:ascii="Arial" w:hAnsi="Arial"/>
          <w:color w:val="000000"/>
          <w:sz w:val="22"/>
          <w:lang w:val="da-DK"/>
        </w:rPr>
        <w:t xml:space="preserve">Også i Europa bliver US-cars mere og mere populær. Det er ikke kun oldtimer som </w:t>
      </w:r>
      <w:r>
        <w:rPr>
          <w:rFonts w:ascii="Arial" w:hAnsi="Arial"/>
          <w:color w:val="000000"/>
          <w:sz w:val="22"/>
          <w:lang w:val="da-DK"/>
        </w:rPr>
        <w:t>købes: også aktuelle modeller har etableret sig og mestrer deres opgaver i hverdagen. Med de for det meste store køretøjsdimensioner kan transportkapaciteterne ikke altid følge med. Og hvis det alligevel kan, så gælder det: bigger is better! Derfor tilbyde</w:t>
      </w:r>
      <w:r>
        <w:rPr>
          <w:rFonts w:ascii="Arial" w:hAnsi="Arial"/>
          <w:color w:val="000000"/>
          <w:sz w:val="22"/>
          <w:lang w:val="da-DK"/>
        </w:rPr>
        <w:t xml:space="preserve">r </w:t>
      </w:r>
      <w:r>
        <w:rPr>
          <w:rFonts w:ascii="Arial" w:hAnsi="Arial"/>
          <w:b/>
          <w:bCs/>
          <w:color w:val="000000"/>
          <w:sz w:val="22"/>
          <w:lang w:val="da-DK"/>
        </w:rPr>
        <w:t>Rameder</w:t>
      </w:r>
      <w:r>
        <w:rPr>
          <w:rFonts w:ascii="Arial" w:hAnsi="Arial"/>
          <w:color w:val="000000"/>
          <w:sz w:val="22"/>
          <w:lang w:val="da-DK"/>
        </w:rPr>
        <w:t xml:space="preserve">, Europas markedsleder for anhængertræk og transporttilbehør, under </w:t>
      </w:r>
      <w:hyperlink r:id="rId6">
        <w:r>
          <w:rPr>
            <w:rStyle w:val="Internetverknpfung"/>
            <w:rFonts w:ascii="Arial" w:hAnsi="Arial"/>
            <w:color w:val="000000"/>
            <w:sz w:val="22"/>
            <w:lang w:val="da-DK"/>
          </w:rPr>
          <w:t>www.rameder.dk</w:t>
        </w:r>
      </w:hyperlink>
      <w:bookmarkEnd w:id="1"/>
      <w:r>
        <w:rPr>
          <w:rFonts w:ascii="Arial" w:hAnsi="Arial"/>
          <w:color w:val="000000"/>
          <w:sz w:val="22"/>
          <w:lang w:val="da-DK"/>
        </w:rPr>
        <w:t xml:space="preserve"> talrige after market produkter, som giver US-cars endnu mere mangfoldighed.</w:t>
      </w:r>
    </w:p>
    <w:p w14:paraId="367958DF" w14:textId="77777777" w:rsidR="000215BC" w:rsidRDefault="000215BC">
      <w:pPr>
        <w:tabs>
          <w:tab w:val="left" w:pos="5812"/>
        </w:tabs>
        <w:ind w:left="680"/>
        <w:jc w:val="both"/>
        <w:rPr>
          <w:rFonts w:ascii="Arial" w:hAnsi="Arial"/>
          <w:color w:val="000000"/>
          <w:sz w:val="22"/>
        </w:rPr>
      </w:pPr>
    </w:p>
    <w:p w14:paraId="68533774" w14:textId="77777777" w:rsidR="000215BC" w:rsidRDefault="00FC55AC">
      <w:pPr>
        <w:tabs>
          <w:tab w:val="left" w:pos="5812"/>
        </w:tabs>
        <w:ind w:left="680"/>
        <w:jc w:val="both"/>
        <w:rPr>
          <w:rFonts w:ascii="Arial" w:hAnsi="Arial"/>
          <w:color w:val="000000"/>
          <w:sz w:val="22"/>
          <w:lang w:val="da-DK"/>
        </w:rPr>
      </w:pPr>
      <w:r>
        <w:rPr>
          <w:rFonts w:ascii="Arial" w:hAnsi="Arial"/>
          <w:color w:val="000000"/>
          <w:sz w:val="22"/>
          <w:lang w:val="da-DK"/>
        </w:rPr>
        <w:t xml:space="preserve">Et af de talrige US-cars, som </w:t>
      </w:r>
      <w:r>
        <w:rPr>
          <w:rFonts w:ascii="Arial" w:hAnsi="Arial"/>
          <w:b/>
          <w:bCs/>
          <w:color w:val="000000"/>
          <w:sz w:val="22"/>
          <w:lang w:val="da-DK"/>
        </w:rPr>
        <w:t>Rameder</w:t>
      </w:r>
      <w:r>
        <w:rPr>
          <w:rFonts w:ascii="Arial" w:hAnsi="Arial"/>
          <w:color w:val="000000"/>
          <w:sz w:val="22"/>
          <w:lang w:val="da-DK"/>
        </w:rPr>
        <w:t xml:space="preserve"> holder passende anhængertræk og andet tilbehør parat, er Chrysler 300C. På trods af at slagskibet kommer direkte fra USA, så siges det at der efter sammenlægningen af Lancia og Chrysler, har været italiensk indflydelse på designet af bilen. Indlfydelse på</w:t>
      </w:r>
      <w:r>
        <w:rPr>
          <w:rFonts w:ascii="Arial" w:hAnsi="Arial"/>
          <w:color w:val="000000"/>
          <w:sz w:val="22"/>
          <w:lang w:val="da-DK"/>
        </w:rPr>
        <w:t xml:space="preserve"> transportevnerne tager i dette tilfælde </w:t>
      </w:r>
      <w:r>
        <w:rPr>
          <w:rFonts w:ascii="Arial" w:hAnsi="Arial"/>
          <w:b/>
          <w:bCs/>
          <w:color w:val="000000"/>
          <w:sz w:val="22"/>
          <w:lang w:val="da-DK"/>
        </w:rPr>
        <w:t>Rameder</w:t>
      </w:r>
      <w:r>
        <w:rPr>
          <w:rFonts w:ascii="Arial" w:hAnsi="Arial"/>
          <w:color w:val="000000"/>
          <w:sz w:val="22"/>
          <w:lang w:val="da-DK"/>
        </w:rPr>
        <w:t xml:space="preserve"> fra Thüringen med et aftageligt anhængertræk som komplet sæt inkl. elsæt til 3.760 dkr, som gør Chrysler 300C til en allrounder.</w:t>
      </w:r>
    </w:p>
    <w:p w14:paraId="5B83522D" w14:textId="77777777" w:rsidR="000215BC" w:rsidRDefault="000215BC">
      <w:pPr>
        <w:tabs>
          <w:tab w:val="left" w:pos="5812"/>
        </w:tabs>
        <w:ind w:left="680"/>
        <w:jc w:val="both"/>
        <w:rPr>
          <w:rFonts w:ascii="Arial" w:hAnsi="Arial"/>
          <w:color w:val="000000"/>
          <w:sz w:val="22"/>
        </w:rPr>
      </w:pPr>
    </w:p>
    <w:p w14:paraId="57F47DE9" w14:textId="77777777" w:rsidR="000215BC" w:rsidRDefault="00FC55AC">
      <w:pPr>
        <w:tabs>
          <w:tab w:val="left" w:pos="5812"/>
        </w:tabs>
        <w:ind w:left="680"/>
        <w:jc w:val="both"/>
        <w:rPr>
          <w:rFonts w:ascii="Arial" w:hAnsi="Arial"/>
          <w:color w:val="000000"/>
          <w:sz w:val="22"/>
          <w:lang w:val="da-DK"/>
        </w:rPr>
      </w:pPr>
      <w:r>
        <w:rPr>
          <w:rFonts w:ascii="Arial" w:hAnsi="Arial"/>
          <w:color w:val="000000"/>
          <w:sz w:val="22"/>
          <w:lang w:val="da-DK"/>
        </w:rPr>
        <w:t xml:space="preserve">Endnu et spændende køretøj som får hos </w:t>
      </w:r>
      <w:r>
        <w:rPr>
          <w:rFonts w:ascii="Arial" w:hAnsi="Arial"/>
          <w:b/>
          <w:bCs/>
          <w:color w:val="000000"/>
          <w:sz w:val="22"/>
          <w:lang w:val="da-DK"/>
        </w:rPr>
        <w:t>Rameder</w:t>
      </w:r>
      <w:r>
        <w:rPr>
          <w:rFonts w:ascii="Arial" w:hAnsi="Arial"/>
          <w:color w:val="000000"/>
          <w:sz w:val="22"/>
          <w:lang w:val="da-DK"/>
        </w:rPr>
        <w:t xml:space="preserve"> det passende anhængertræk, er </w:t>
      </w:r>
      <w:r>
        <w:rPr>
          <w:rFonts w:ascii="Arial" w:hAnsi="Arial"/>
          <w:color w:val="000000"/>
          <w:sz w:val="22"/>
          <w:lang w:val="da-DK"/>
        </w:rPr>
        <w:t xml:space="preserve">den Dodge Nitro. Den kompakte SUV udmærker sig igennem sin udtræksplade, hvor med det bliver nemmere at læsse de 2000 liter af bagagerummet. Men alligevel er trailer kongene i transportering. Derfor fås hos </w:t>
      </w:r>
      <w:r>
        <w:rPr>
          <w:rFonts w:ascii="Arial" w:hAnsi="Arial"/>
          <w:b/>
          <w:bCs/>
          <w:color w:val="000000"/>
          <w:sz w:val="22"/>
          <w:lang w:val="da-DK"/>
        </w:rPr>
        <w:t>Rameder</w:t>
      </w:r>
      <w:r>
        <w:rPr>
          <w:rFonts w:ascii="Arial" w:hAnsi="Arial"/>
          <w:color w:val="000000"/>
          <w:sz w:val="22"/>
          <w:lang w:val="da-DK"/>
        </w:rPr>
        <w:t xml:space="preserve"> et fast anhængertræk som komplet sæt inkl</w:t>
      </w:r>
      <w:r>
        <w:rPr>
          <w:rFonts w:ascii="Arial" w:hAnsi="Arial"/>
          <w:color w:val="000000"/>
          <w:sz w:val="22"/>
          <w:lang w:val="da-DK"/>
        </w:rPr>
        <w:t>. elsæt (2.000 dkr), ligesom et aftageligt model inkl. elsæt til 3.050 dkr.</w:t>
      </w:r>
    </w:p>
    <w:p w14:paraId="598F2D42" w14:textId="77777777" w:rsidR="000215BC" w:rsidRDefault="000215BC">
      <w:pPr>
        <w:tabs>
          <w:tab w:val="left" w:pos="5812"/>
        </w:tabs>
        <w:ind w:left="680"/>
        <w:jc w:val="both"/>
        <w:rPr>
          <w:rFonts w:ascii="Arial" w:hAnsi="Arial"/>
          <w:color w:val="000000"/>
          <w:sz w:val="22"/>
        </w:rPr>
      </w:pPr>
    </w:p>
    <w:p w14:paraId="64C8201B" w14:textId="77777777" w:rsidR="000215BC" w:rsidRDefault="00FC55AC">
      <w:pPr>
        <w:tabs>
          <w:tab w:val="left" w:pos="5812"/>
        </w:tabs>
        <w:ind w:left="680"/>
        <w:jc w:val="both"/>
        <w:rPr>
          <w:rFonts w:ascii="Arial" w:hAnsi="Arial"/>
          <w:color w:val="000000"/>
          <w:sz w:val="22"/>
          <w:lang w:val="da-DK"/>
        </w:rPr>
      </w:pPr>
      <w:r>
        <w:rPr>
          <w:rFonts w:ascii="Arial" w:hAnsi="Arial"/>
          <w:color w:val="000000"/>
          <w:sz w:val="22"/>
          <w:lang w:val="da-DK"/>
        </w:rPr>
        <w:t xml:space="preserve">Takket den store støtte- og påhængslast – op til 3,5 tons ved Dodge Nitroen og op til 2 tons ved 300C – muliggør de nævnte anhængertræk fra </w:t>
      </w:r>
      <w:r>
        <w:rPr>
          <w:rFonts w:ascii="Arial" w:hAnsi="Arial"/>
          <w:b/>
          <w:bCs/>
          <w:color w:val="000000"/>
          <w:sz w:val="22"/>
          <w:lang w:val="da-DK"/>
        </w:rPr>
        <w:t>Rameder</w:t>
      </w:r>
      <w:r>
        <w:rPr>
          <w:rFonts w:ascii="Arial" w:hAnsi="Arial"/>
          <w:color w:val="000000"/>
          <w:sz w:val="22"/>
          <w:lang w:val="da-DK"/>
        </w:rPr>
        <w:t xml:space="preserve"> indsats af forskellige trailer.</w:t>
      </w:r>
      <w:r>
        <w:rPr>
          <w:rFonts w:ascii="Arial" w:hAnsi="Arial"/>
          <w:color w:val="000000"/>
          <w:sz w:val="22"/>
          <w:lang w:val="da-DK"/>
        </w:rPr>
        <w:t xml:space="preserve"> Men også de populære cykelholdere kan bruges. Som det ene, udnytter de slipstrømem optimalt og for det andet skal cyklerne ikke mere hæves på biltaget. Disse og mange andre produkter findes i shoppen ffra </w:t>
      </w:r>
      <w:r>
        <w:rPr>
          <w:rFonts w:ascii="Arial" w:hAnsi="Arial"/>
          <w:b/>
          <w:bCs/>
          <w:color w:val="000000"/>
          <w:sz w:val="22"/>
          <w:lang w:val="da-DK"/>
        </w:rPr>
        <w:t>Rameder</w:t>
      </w:r>
      <w:r>
        <w:rPr>
          <w:rFonts w:ascii="Arial" w:hAnsi="Arial"/>
          <w:color w:val="000000"/>
          <w:sz w:val="22"/>
          <w:lang w:val="da-DK"/>
        </w:rPr>
        <w:t xml:space="preserve"> under </w:t>
      </w:r>
      <w:hyperlink r:id="rId7">
        <w:r>
          <w:rPr>
            <w:rStyle w:val="Internetverknpfung"/>
            <w:rFonts w:ascii="Arial" w:hAnsi="Arial"/>
            <w:color w:val="000000"/>
            <w:sz w:val="22"/>
            <w:lang w:val="da-DK"/>
          </w:rPr>
          <w:t>www.rameder.dk</w:t>
        </w:r>
      </w:hyperlink>
      <w:r>
        <w:rPr>
          <w:rFonts w:ascii="Arial" w:hAnsi="Arial"/>
          <w:color w:val="000000"/>
          <w:sz w:val="22"/>
          <w:lang w:val="da-DK"/>
        </w:rPr>
        <w:t xml:space="preserve">. </w:t>
      </w:r>
    </w:p>
    <w:p w14:paraId="6C84918F" w14:textId="77777777" w:rsidR="000215BC" w:rsidRDefault="000215BC">
      <w:pPr>
        <w:tabs>
          <w:tab w:val="left" w:pos="5812"/>
        </w:tabs>
        <w:ind w:left="680"/>
        <w:jc w:val="both"/>
        <w:rPr>
          <w:rFonts w:ascii="Arial" w:hAnsi="Arial"/>
          <w:color w:val="000000"/>
          <w:sz w:val="22"/>
        </w:rPr>
      </w:pPr>
    </w:p>
    <w:p w14:paraId="34D10E6A" w14:textId="77777777" w:rsidR="000215BC" w:rsidRDefault="000215BC">
      <w:pPr>
        <w:tabs>
          <w:tab w:val="left" w:pos="5812"/>
        </w:tabs>
        <w:jc w:val="both"/>
        <w:rPr>
          <w:rFonts w:ascii="Arial" w:hAnsi="Arial"/>
          <w:color w:val="000000"/>
          <w:sz w:val="22"/>
        </w:rPr>
      </w:pPr>
    </w:p>
    <w:p w14:paraId="5322CEE6" w14:textId="77777777" w:rsidR="000215BC" w:rsidRDefault="000215BC">
      <w:pPr>
        <w:tabs>
          <w:tab w:val="left" w:pos="5812"/>
        </w:tabs>
        <w:jc w:val="both"/>
        <w:rPr>
          <w:rFonts w:ascii="Arial" w:hAnsi="Arial"/>
          <w:color w:val="000000"/>
          <w:sz w:val="22"/>
        </w:rPr>
      </w:pPr>
    </w:p>
    <w:p w14:paraId="796837F3" w14:textId="77777777" w:rsidR="000215BC" w:rsidRDefault="000215BC">
      <w:pPr>
        <w:tabs>
          <w:tab w:val="left" w:pos="5812"/>
        </w:tabs>
        <w:ind w:left="680"/>
        <w:jc w:val="both"/>
        <w:rPr>
          <w:rFonts w:ascii="Arial" w:hAnsi="Arial"/>
          <w:color w:val="000000"/>
          <w:sz w:val="22"/>
        </w:rPr>
      </w:pPr>
    </w:p>
    <w:p w14:paraId="2E3762C9" w14:textId="77777777" w:rsidR="000215BC" w:rsidRDefault="00FC55AC">
      <w:pPr>
        <w:ind w:left="680"/>
        <w:jc w:val="both"/>
      </w:pPr>
      <w:r>
        <w:rPr>
          <w:rFonts w:ascii="Arial" w:hAnsi="Arial"/>
          <w:color w:val="000000"/>
          <w:sz w:val="22"/>
        </w:rPr>
        <w:t>Bes</w:t>
      </w:r>
      <w:r>
        <w:rPr>
          <w:rFonts w:ascii="Arial" w:hAnsi="Arial"/>
          <w:color w:val="000000"/>
          <w:sz w:val="22"/>
          <w:lang w:val="da-DK"/>
        </w:rPr>
        <w:t>øg også vores nye blog under</w:t>
      </w:r>
      <w:r>
        <w:rPr>
          <w:rFonts w:ascii="Arial" w:hAnsi="Arial"/>
          <w:color w:val="000000"/>
          <w:sz w:val="22"/>
        </w:rPr>
        <w:t xml:space="preserve">: </w:t>
      </w:r>
      <w:hyperlink r:id="rId8">
        <w:r>
          <w:rPr>
            <w:rStyle w:val="Internetlink"/>
            <w:rFonts w:ascii="Arial" w:hAnsi="Arial"/>
            <w:sz w:val="22"/>
          </w:rPr>
          <w:t>http://www.kupplung.de/magazin/</w:t>
        </w:r>
      </w:hyperlink>
    </w:p>
    <w:p w14:paraId="1DD57617" w14:textId="77777777" w:rsidR="000215BC" w:rsidRDefault="000215BC">
      <w:pPr>
        <w:jc w:val="both"/>
        <w:rPr>
          <w:rFonts w:ascii="Arial" w:hAnsi="Arial"/>
          <w:color w:val="000000"/>
          <w:sz w:val="22"/>
        </w:rPr>
      </w:pPr>
    </w:p>
    <w:p w14:paraId="21200542" w14:textId="77777777" w:rsidR="000215BC" w:rsidRDefault="00FC55AC">
      <w:pPr>
        <w:ind w:left="680"/>
        <w:jc w:val="both"/>
      </w:pPr>
      <w:r>
        <w:rPr>
          <w:rFonts w:ascii="Arial" w:hAnsi="Arial"/>
          <w:color w:val="000000"/>
          <w:sz w:val="22"/>
        </w:rPr>
        <w:t xml:space="preserve">... </w:t>
      </w:r>
      <w:r>
        <w:rPr>
          <w:rFonts w:ascii="Arial" w:hAnsi="Arial"/>
          <w:color w:val="000000"/>
          <w:sz w:val="22"/>
          <w:lang w:val="da-DK"/>
        </w:rPr>
        <w:t>elle</w:t>
      </w:r>
      <w:r>
        <w:rPr>
          <w:rFonts w:ascii="Arial" w:hAnsi="Arial"/>
          <w:color w:val="000000"/>
          <w:sz w:val="22"/>
        </w:rPr>
        <w:t xml:space="preserve">r </w:t>
      </w:r>
      <w:r>
        <w:rPr>
          <w:rFonts w:ascii="Arial" w:hAnsi="Arial"/>
          <w:color w:val="000000"/>
          <w:sz w:val="22"/>
          <w:lang w:val="da-DK"/>
        </w:rPr>
        <w:t>vores</w:t>
      </w:r>
      <w:r>
        <w:rPr>
          <w:rFonts w:ascii="Arial" w:hAnsi="Arial"/>
          <w:color w:val="000000"/>
          <w:sz w:val="22"/>
        </w:rPr>
        <w:t xml:space="preserve"> Facebook </w:t>
      </w:r>
      <w:r>
        <w:rPr>
          <w:rFonts w:ascii="Arial" w:hAnsi="Arial"/>
          <w:color w:val="000000"/>
          <w:sz w:val="22"/>
          <w:lang w:val="da-DK"/>
        </w:rPr>
        <w:t>side</w:t>
      </w:r>
      <w:r>
        <w:rPr>
          <w:rFonts w:ascii="Arial" w:hAnsi="Arial"/>
          <w:color w:val="000000"/>
          <w:sz w:val="22"/>
        </w:rPr>
        <w:t xml:space="preserve">: </w:t>
      </w:r>
      <w:hyperlink r:id="rId9">
        <w:r>
          <w:rPr>
            <w:rStyle w:val="Internetlink"/>
            <w:rFonts w:ascii="Arial" w:hAnsi="Arial" w:cs="Arial"/>
            <w:sz w:val="22"/>
            <w:szCs w:val="22"/>
            <w:u w:val="none" w:color="0007FE"/>
          </w:rPr>
          <w:t>www.facebook.com/rameder.de</w:t>
        </w:r>
      </w:hyperlink>
    </w:p>
    <w:p w14:paraId="64767197" w14:textId="77777777" w:rsidR="000215BC" w:rsidRDefault="000215BC">
      <w:pPr>
        <w:ind w:left="680"/>
        <w:jc w:val="both"/>
      </w:pPr>
    </w:p>
    <w:p w14:paraId="2EF0AC09" w14:textId="77777777" w:rsidR="000215BC" w:rsidRDefault="00FC55AC">
      <w:pPr>
        <w:ind w:left="680"/>
        <w:jc w:val="both"/>
      </w:pPr>
      <w:hyperlink r:id="rId10">
        <w:r>
          <w:rPr>
            <w:rStyle w:val="Internetverknpfung"/>
            <w:rFonts w:ascii="Arial" w:hAnsi="Arial" w:cs="Arial"/>
            <w:color w:val="00000A"/>
            <w:sz w:val="22"/>
            <w:szCs w:val="22"/>
            <w:u w:val="none"/>
          </w:rPr>
          <w:t xml:space="preserve">... </w:t>
        </w:r>
      </w:hyperlink>
      <w:r>
        <w:rPr>
          <w:rFonts w:ascii="Arial" w:hAnsi="Arial" w:cs="Arial"/>
          <w:color w:val="00000A"/>
          <w:sz w:val="22"/>
          <w:szCs w:val="22"/>
          <w:lang w:val="da-DK"/>
        </w:rPr>
        <w:t xml:space="preserve">eller kig forbi på Google+ </w:t>
      </w:r>
      <w:r>
        <w:rPr>
          <w:rFonts w:ascii="Arial" w:hAnsi="Arial" w:cs="Arial"/>
          <w:color w:val="00000A"/>
          <w:sz w:val="22"/>
          <w:szCs w:val="22"/>
        </w:rPr>
        <w:t xml:space="preserve">: </w:t>
      </w:r>
      <w:hyperlink r:id="rId11">
        <w:r>
          <w:rPr>
            <w:rStyle w:val="Internetlink"/>
            <w:rFonts w:ascii="Arial" w:hAnsi="Arial" w:cs="Arial"/>
            <w:sz w:val="22"/>
            <w:szCs w:val="22"/>
          </w:rPr>
          <w:t>plus.google.com/+rameder</w:t>
        </w:r>
      </w:hyperlink>
    </w:p>
    <w:p w14:paraId="6204AA9C" w14:textId="77777777" w:rsidR="000215BC" w:rsidRDefault="000215BC">
      <w:pPr>
        <w:ind w:left="680"/>
        <w:jc w:val="both"/>
        <w:rPr>
          <w:rFonts w:ascii="Arial" w:hAnsi="Arial"/>
          <w:sz w:val="22"/>
        </w:rPr>
      </w:pPr>
    </w:p>
    <w:p w14:paraId="68121E9A" w14:textId="77777777" w:rsidR="000215BC" w:rsidRDefault="000215BC">
      <w:pPr>
        <w:ind w:left="680"/>
        <w:jc w:val="both"/>
        <w:rPr>
          <w:rFonts w:ascii="Arial" w:hAnsi="Arial"/>
          <w:sz w:val="22"/>
        </w:rPr>
      </w:pPr>
    </w:p>
    <w:p w14:paraId="1A2CE46C" w14:textId="77777777" w:rsidR="000215BC" w:rsidRDefault="000215BC">
      <w:pPr>
        <w:pBdr>
          <w:bottom w:val="single" w:sz="12" w:space="1" w:color="00000A"/>
        </w:pBdr>
        <w:ind w:left="680"/>
        <w:rPr>
          <w:rFonts w:ascii="Arial" w:hAnsi="Arial" w:cs="Arial"/>
          <w:b/>
        </w:rPr>
      </w:pPr>
    </w:p>
    <w:p w14:paraId="4743BAFB" w14:textId="77777777" w:rsidR="000215BC" w:rsidRDefault="000215BC">
      <w:pPr>
        <w:ind w:left="680"/>
        <w:rPr>
          <w:rFonts w:ascii="Arial" w:hAnsi="Arial" w:cs="Arial"/>
          <w:b/>
          <w:sz w:val="20"/>
          <w:u w:val="single"/>
        </w:rPr>
      </w:pPr>
    </w:p>
    <w:p w14:paraId="0C690E6C" w14:textId="77777777" w:rsidR="000215BC" w:rsidRDefault="00FC55AC">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xml:space="preserve"> Jens Waldmann; Am Eichberg Flauer 1; D-07338 Leutenberg OT Munsc</w:t>
      </w:r>
      <w:r>
        <w:rPr>
          <w:rFonts w:ascii="Arial" w:hAnsi="Arial" w:cs="Arial"/>
          <w:b w:val="0"/>
          <w:sz w:val="20"/>
          <w:szCs w:val="18"/>
        </w:rPr>
        <w:t>hwitz;</w:t>
      </w:r>
    </w:p>
    <w:p w14:paraId="355AF38B" w14:textId="77777777" w:rsidR="000215BC" w:rsidRDefault="00FC55AC">
      <w:pPr>
        <w:pStyle w:val="Textkrper2"/>
        <w:ind w:left="680"/>
      </w:pPr>
      <w:r>
        <w:rPr>
          <w:rFonts w:ascii="Arial" w:hAnsi="Arial" w:cs="Arial"/>
          <w:b w:val="0"/>
          <w:sz w:val="20"/>
          <w:szCs w:val="18"/>
          <w:lang w:val="en-US"/>
        </w:rPr>
        <w:t xml:space="preserve">Tel.: +49-36734/35-750; Fax: +49-36734/35-753; Email: </w:t>
      </w:r>
      <w:hyperlink r:id="rId12">
        <w:r>
          <w:rPr>
            <w:rStyle w:val="Internetverknpfung"/>
            <w:rFonts w:ascii="Arial" w:hAnsi="Arial" w:cs="Arial"/>
            <w:color w:val="000000"/>
            <w:sz w:val="20"/>
            <w:szCs w:val="18"/>
            <w:u w:val="none"/>
            <w:lang w:val="en-US"/>
          </w:rPr>
          <w:t>j.waldmann@kupplung.de</w:t>
        </w:r>
      </w:hyperlink>
    </w:p>
    <w:p w14:paraId="7D3DD8B6" w14:textId="77777777" w:rsidR="000215BC" w:rsidRDefault="000215BC">
      <w:pPr>
        <w:pStyle w:val="Textkrper2"/>
        <w:ind w:left="680"/>
        <w:rPr>
          <w:rFonts w:ascii="Arial" w:hAnsi="Arial" w:cs="Arial"/>
          <w:spacing w:val="6"/>
          <w:sz w:val="20"/>
          <w:szCs w:val="18"/>
          <w:lang w:val="en-US"/>
        </w:rPr>
      </w:pPr>
    </w:p>
    <w:p w14:paraId="48AFA751" w14:textId="77777777" w:rsidR="000215BC" w:rsidRDefault="00FC55AC">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Oliver Schielein; Andreas Hempfling; Friedenstraße 33;</w:t>
      </w:r>
    </w:p>
    <w:p w14:paraId="15B2A92B" w14:textId="77777777" w:rsidR="000215BC" w:rsidRDefault="00FC55AC">
      <w:pPr>
        <w:ind w:left="680"/>
        <w:jc w:val="both"/>
      </w:pPr>
      <w:r>
        <w:rPr>
          <w:rFonts w:ascii="Arial" w:hAnsi="Arial" w:cs="Arial"/>
          <w:sz w:val="20"/>
          <w:szCs w:val="18"/>
        </w:rPr>
        <w:t xml:space="preserve">D-90571 Schwaig b. Nürnberg; Tel.: </w:t>
      </w:r>
      <w:r>
        <w:rPr>
          <w:rFonts w:ascii="Arial" w:hAnsi="Arial" w:cs="Arial"/>
          <w:sz w:val="20"/>
          <w:szCs w:val="18"/>
        </w:rPr>
        <w:t>+49-911/570320-0; Fax: +49-911/570320-69; Email</w:t>
      </w:r>
      <w:r>
        <w:rPr>
          <w:rFonts w:ascii="Arial" w:hAnsi="Arial" w:cs="Arial"/>
          <w:sz w:val="20"/>
        </w:rPr>
        <w:t xml:space="preserve">: </w:t>
      </w:r>
      <w:hyperlink r:id="rId13">
        <w:r>
          <w:rPr>
            <w:rStyle w:val="Internetverknpfung"/>
            <w:rFonts w:ascii="Arial" w:hAnsi="Arial" w:cs="Arial"/>
            <w:b/>
            <w:sz w:val="20"/>
          </w:rPr>
          <w:t>ah@ikmedia.de</w:t>
        </w:r>
      </w:hyperlink>
    </w:p>
    <w:sectPr w:rsidR="000215BC">
      <w:headerReference w:type="default" r:id="rId14"/>
      <w:footerReference w:type="default" r:id="rId15"/>
      <w:pgSz w:w="11906" w:h="16838"/>
      <w:pgMar w:top="482" w:right="1133" w:bottom="511" w:left="397" w:header="425" w:footer="454" w:gutter="0"/>
      <w:cols w:space="720"/>
      <w:formProt w:val="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30E8F" w14:textId="77777777" w:rsidR="00FC55AC" w:rsidRDefault="00FC55AC">
      <w:r>
        <w:separator/>
      </w:r>
    </w:p>
  </w:endnote>
  <w:endnote w:type="continuationSeparator" w:id="0">
    <w:p w14:paraId="545FEF76" w14:textId="77777777" w:rsidR="00FC55AC" w:rsidRDefault="00FC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0"/>
    <w:family w:val="swiss"/>
    <w:pitch w:val="variable"/>
  </w:font>
  <w:font w:name="Microsoft YaHei">
    <w:panose1 w:val="020B0503020204020204"/>
    <w:charset w:val="86"/>
    <w:family w:val="auto"/>
    <w:pitch w:val="variable"/>
    <w:sig w:usb0="80000287" w:usb1="28CF3C52" w:usb2="00000016" w:usb3="00000000" w:csb0="0004001F"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D2061" w14:textId="77777777" w:rsidR="000215BC" w:rsidRDefault="000215B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A9E3F" w14:textId="77777777" w:rsidR="00FC55AC" w:rsidRDefault="00FC55AC">
      <w:r>
        <w:separator/>
      </w:r>
    </w:p>
  </w:footnote>
  <w:footnote w:type="continuationSeparator" w:id="0">
    <w:p w14:paraId="542FFCB8" w14:textId="77777777" w:rsidR="00FC55AC" w:rsidRDefault="00FC55A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EAFDC" w14:textId="77777777" w:rsidR="000215BC" w:rsidRDefault="00FC55AC">
    <w:pPr>
      <w:pStyle w:val="Kopfzeile"/>
      <w:ind w:left="-284"/>
    </w:pPr>
    <w:r>
      <w:rPr>
        <w:noProof/>
      </w:rPr>
      <w:drawing>
        <wp:anchor distT="0" distB="6985" distL="114300" distR="123190" simplePos="0" relativeHeight="2" behindDoc="0" locked="0" layoutInCell="1" allowOverlap="1" wp14:anchorId="2A520BE0" wp14:editId="289E56BC">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5BC"/>
    <w:rsid w:val="000215BC"/>
    <w:rsid w:val="003F74F0"/>
    <w:rsid w:val="00FC55AC"/>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02DF3DA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verknpfung">
    <w:name w:val="Internetverknüpfung"/>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customStyle="1" w:styleId="NichtaufgelsteErwhnung1">
    <w:name w:val="Nicht aufgelöste Erwähnung1"/>
    <w:basedOn w:val="Absatz-Standardschriftart"/>
    <w:qFormat/>
    <w:rsid w:val="0063415C"/>
    <w:rPr>
      <w:color w:val="808080"/>
      <w:shd w:val="clear" w:color="auto" w:fill="E6E6E6"/>
    </w:rPr>
  </w:style>
  <w:style w:type="character" w:customStyle="1" w:styleId="Internetlink">
    <w:name w:val="Internetlink"/>
    <w:qFormat/>
    <w:rPr>
      <w:color w:val="0000FF"/>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customStyle="1" w:styleId="1">
    <w:name w:val="1"/>
    <w:qFormat/>
    <w:rsid w:val="00390034"/>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plus.google.com/+rameder" TargetMode="External"/><Relationship Id="rId12" Type="http://schemas.openxmlformats.org/officeDocument/2006/relationships/hyperlink" Target="mailto:j.waldmann@kupplung.de" TargetMode="External"/><Relationship Id="rId13" Type="http://schemas.openxmlformats.org/officeDocument/2006/relationships/hyperlink" Target="mailto:ah@ikmedia.d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dk/" TargetMode="External"/><Relationship Id="rId7" Type="http://schemas.openxmlformats.org/officeDocument/2006/relationships/hyperlink" Target="http://www.rameder.dk/" TargetMode="External"/><Relationship Id="rId8" Type="http://schemas.openxmlformats.org/officeDocument/2006/relationships/hyperlink" Target="http://www.kupplung.de/magazin/" TargetMode="External"/><Relationship Id="rId9" Type="http://schemas.openxmlformats.org/officeDocument/2006/relationships/hyperlink" Target="http://www.facebook.com/rameder.de" TargetMode="External"/><Relationship Id="rId10" Type="http://schemas.openxmlformats.org/officeDocument/2006/relationships/hyperlink" Target="https://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2445</Characters>
  <Application>Microsoft Macintosh Word</Application>
  <DocSecurity>0</DocSecurity>
  <Lines>20</Lines>
  <Paragraphs>5</Paragraphs>
  <ScaleCrop>false</ScaleCrop>
  <Company>Rameder</Company>
  <LinksUpToDate>false</LinksUpToDate>
  <CharactersWithSpaces>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2017-11-03T09:10:00Z</cp:lastPrinted>
  <dcterms:created xsi:type="dcterms:W3CDTF">2017-11-13T06:56:00Z</dcterms:created>
  <dcterms:modified xsi:type="dcterms:W3CDTF">2017-11-13T06:56:00Z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